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Cs w:val="21"/>
        </w:rPr>
      </w:pPr>
      <w:bookmarkStart w:id="2" w:name="_GoBack"/>
      <w:bookmarkEnd w:id="2"/>
      <w:r>
        <w:rPr>
          <w:rFonts w:hint="eastAsia" w:ascii="Times New Roman" w:hAnsi="Times New Roman"/>
          <w:b/>
          <w:szCs w:val="21"/>
        </w:rPr>
        <w:t>附件1：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“走进心灵”讲座参考选题</w:t>
      </w:r>
    </w:p>
    <w:p>
      <w:pPr>
        <w:numPr>
          <w:ilvl w:val="255"/>
          <w:numId w:val="0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一、未来规划</w:t>
      </w:r>
    </w:p>
    <w:p>
      <w:pPr>
        <w:jc w:val="left"/>
        <w:rPr>
          <w:rFonts w:hint="default" w:ascii="Times New Roman" w:hAnsi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1.畅想未来生活，规划精彩人生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/>
          <w:sz w:val="28"/>
          <w:szCs w:val="28"/>
        </w:rPr>
        <w:t>.让梦想照进现实</w:t>
      </w:r>
    </w:p>
    <w:p>
      <w:pPr>
        <w:jc w:val="left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3.花季雨季毕业季，健康快乐莫忘记！</w:t>
      </w:r>
    </w:p>
    <w:p>
      <w:pPr>
        <w:jc w:val="left"/>
        <w:rPr>
          <w:rFonts w:hint="default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选题建议：选题1、2主要面向低年级同学，侧重生涯规划；选题3面向毕业生，引导其处理各类毕业情绪。</w:t>
      </w:r>
    </w:p>
    <w:p>
      <w:pPr>
        <w:numPr>
          <w:ilvl w:val="255"/>
          <w:numId w:val="0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二、大学适应</w:t>
      </w:r>
    </w:p>
    <w:p>
      <w:pPr>
        <w:numPr>
          <w:ilvl w:val="255"/>
          <w:numId w:val="0"/>
        </w:numPr>
        <w:jc w:val="left"/>
        <w:rPr>
          <w:rFonts w:hint="default" w:ascii="Times New Roman" w:hAnsi="Times New Roman" w:eastAsiaTheme="minorEastAsia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揭开大学生活的神秘面纱</w:t>
      </w:r>
    </w:p>
    <w:p>
      <w:pPr>
        <w:numPr>
          <w:ilvl w:val="255"/>
          <w:numId w:val="0"/>
        </w:numPr>
        <w:jc w:val="left"/>
        <w:rPr>
          <w:rFonts w:hint="default" w:ascii="Times New Roman" w:hAnsi="Times New Roman" w:eastAsiaTheme="min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喜气“Young Young”的大学生活</w:t>
      </w:r>
    </w:p>
    <w:p>
      <w:pPr>
        <w:numPr>
          <w:ilvl w:val="255"/>
          <w:numId w:val="0"/>
        </w:numPr>
        <w:jc w:val="left"/>
        <w:rPr>
          <w:rFonts w:hint="eastAsia" w:ascii="Times New Roman" w:hAnsi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理想VS现实的大学生活</w:t>
      </w:r>
    </w:p>
    <w:p>
      <w:pPr>
        <w:numPr>
          <w:ilvl w:val="255"/>
          <w:numId w:val="0"/>
        </w:numPr>
        <w:jc w:val="left"/>
        <w:rPr>
          <w:rFonts w:hint="default" w:ascii="Times New Roman" w:hAnsi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4.“人类高质量”大学生活指南</w:t>
      </w:r>
    </w:p>
    <w:p>
      <w:pPr>
        <w:numPr>
          <w:ilvl w:val="255"/>
          <w:numId w:val="0"/>
        </w:num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>选题建议：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主要面向低年级学生，讲授如何拥抱更加美好的大学生活。</w:t>
      </w:r>
    </w:p>
    <w:p>
      <w:pPr>
        <w:numPr>
          <w:ilvl w:val="255"/>
          <w:numId w:val="0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三、恋爱与婚姻</w:t>
      </w:r>
    </w:p>
    <w:p>
      <w:pPr>
        <w:jc w:val="left"/>
        <w:rPr>
          <w:rFonts w:hint="eastAsia" w:ascii="Times New Roman" w:hAnsi="Times New Roman" w:eastAsiaTheme="minorEastAsia"/>
          <w:bCs/>
          <w:sz w:val="28"/>
          <w:szCs w:val="28"/>
          <w:lang w:eastAsia="zh-CN"/>
        </w:rPr>
      </w:pPr>
      <w:r>
        <w:rPr>
          <w:rFonts w:hint="eastAsia" w:ascii="Times New Roman" w:hAnsi="Times New Roman"/>
          <w:bCs/>
          <w:sz w:val="28"/>
          <w:szCs w:val="28"/>
        </w:rPr>
        <w:t>1.有个恋爱想跟你谈谈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！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2.金星火星碰——这些爱情中的性别差异，你知道吗？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rPr>
          <w:rFonts w:hint="default" w:ascii="Times New Roman" w:hAnsi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Hands up for love！</w:t>
      </w:r>
    </w:p>
    <w:p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>4.既谈情又说爱——我的恋爱成长史/“打怪”升级之路</w:t>
      </w:r>
    </w:p>
    <w:p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>
        <w:rPr>
          <w:rFonts w:hint="eastAsia" w:ascii="Times New Roman" w:hAnsi="Times New Roman"/>
          <w:bCs/>
          <w:sz w:val="28"/>
          <w:szCs w:val="28"/>
        </w:rPr>
        <w:t>.恋爱一小步，婚姻一大步</w:t>
      </w:r>
    </w:p>
    <w:p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>
        <w:rPr>
          <w:rFonts w:hint="eastAsia" w:ascii="Times New Roman" w:hAnsi="Times New Roman"/>
          <w:bCs/>
          <w:sz w:val="28"/>
          <w:szCs w:val="28"/>
        </w:rPr>
        <w:t>.爱要怎么说出口</w:t>
      </w:r>
    </w:p>
    <w:p>
      <w:pPr>
        <w:jc w:val="left"/>
        <w:rPr>
          <w:rFonts w:hint="eastAsia" w:ascii="Times New Roman" w:hAnsi="Times New Roman" w:eastAsiaTheme="minorEastAsia"/>
          <w:bCs/>
          <w:sz w:val="28"/>
          <w:szCs w:val="28"/>
          <w:lang w:val="en-US" w:eastAsia="zh-CN"/>
        </w:rPr>
      </w:pPr>
      <w:r>
        <w:rPr>
          <w:rFonts w:ascii="Times New Roman" w:hAnsi="Times New Roman"/>
          <w:bCs/>
          <w:sz w:val="28"/>
          <w:szCs w:val="28"/>
        </w:rPr>
        <w:t>7</w:t>
      </w:r>
      <w:r>
        <w:rPr>
          <w:rFonts w:hint="eastAsia" w:ascii="Times New Roman" w:hAnsi="Times New Roman"/>
          <w:bCs/>
          <w:sz w:val="28"/>
          <w:szCs w:val="28"/>
        </w:rPr>
        <w:t>.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假如爱有天意</w:t>
      </w:r>
    </w:p>
    <w:p>
      <w:pPr>
        <w:numPr>
          <w:ilvl w:val="255"/>
          <w:numId w:val="0"/>
        </w:num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>选题建议：主要从恋爱动机、恋爱技巧等方面，引导学生养成正确的爱情观、恋爱观、婚姻观</w:t>
      </w:r>
    </w:p>
    <w:p>
      <w:pPr>
        <w:numPr>
          <w:ilvl w:val="255"/>
          <w:numId w:val="0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四、人际交往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1.交往o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hint="eastAsia" w:ascii="Times New Roman" w:hAnsi="Times New Roman"/>
          <w:sz w:val="28"/>
          <w:szCs w:val="28"/>
        </w:rPr>
        <w:t>独处——这是一个问题！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2.我们真的渐行渐远了吗？</w:t>
      </w:r>
    </w:p>
    <w:p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/>
          <w:bCs/>
          <w:sz w:val="28"/>
          <w:szCs w:val="28"/>
        </w:rPr>
        <w:t>睡在我上铺的兄弟</w:t>
      </w:r>
    </w:p>
    <w:p>
      <w:pPr>
        <w:jc w:val="left"/>
        <w:rPr>
          <w:rFonts w:hint="eastAsia"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>4.让友谊的小船扬帆远航</w:t>
      </w:r>
    </w:p>
    <w:p>
      <w:pPr>
        <w:jc w:val="left"/>
        <w:rPr>
          <w:rFonts w:hint="default" w:ascii="Times New Roman" w:hAnsi="Times New Roman" w:eastAsiaTheme="minorEastAsia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5.遇上你是我的缘——如何与舍友/同学/导师相处</w:t>
      </w:r>
    </w:p>
    <w:p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/>
          <w:bCs/>
          <w:sz w:val="28"/>
          <w:szCs w:val="28"/>
        </w:rPr>
        <w:t>.我的师门，我的家</w:t>
      </w:r>
    </w:p>
    <w:p>
      <w:pPr>
        <w:numPr>
          <w:ilvl w:val="255"/>
          <w:numId w:val="0"/>
        </w:numPr>
        <w:jc w:val="left"/>
        <w:rPr>
          <w:rFonts w:hint="default" w:ascii="Times New Roman" w:hAnsi="Times New Roman" w:eastAsiaTheme="minorEastAsia"/>
          <w:bCs/>
          <w:sz w:val="28"/>
          <w:szCs w:val="28"/>
          <w:lang w:val="en-US" w:eastAsia="zh-CN"/>
        </w:rPr>
      </w:pPr>
      <w:bookmarkStart w:id="0" w:name="_Hlk53559346"/>
      <w:r>
        <w:rPr>
          <w:rFonts w:hint="eastAsia" w:ascii="Times New Roman" w:hAnsi="Times New Roman"/>
          <w:bCs/>
          <w:sz w:val="28"/>
          <w:szCs w:val="28"/>
        </w:rPr>
        <w:t>选题建议：选题</w:t>
      </w:r>
      <w:bookmarkEnd w:id="0"/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hint="eastAsia"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hint="eastAsia" w:ascii="Times New Roman" w:hAnsi="Times New Roman"/>
          <w:bCs/>
          <w:sz w:val="28"/>
          <w:szCs w:val="28"/>
        </w:rPr>
        <w:t>主要涉及友谊维持与加深方面；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选题4-5主要引导学生掌握人际交往的技巧；选题6主要面向研究生。</w:t>
      </w:r>
    </w:p>
    <w:p>
      <w:pPr>
        <w:numPr>
          <w:ilvl w:val="255"/>
          <w:numId w:val="0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五、自我意识</w:t>
      </w:r>
    </w:p>
    <w:p>
      <w:pPr>
        <w:numPr>
          <w:ilvl w:val="255"/>
          <w:numId w:val="0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1.“我”不止活在别人的眼中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2.跨越时空，遇见自己</w:t>
      </w:r>
    </w:p>
    <w:p>
      <w:pPr>
        <w:numPr>
          <w:ilvl w:val="255"/>
          <w:numId w:val="0"/>
        </w:numPr>
        <w:jc w:val="left"/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.我真的很不错——积极心态建设</w:t>
      </w:r>
    </w:p>
    <w:p>
      <w:pPr>
        <w:numPr>
          <w:ilvl w:val="255"/>
          <w:numId w:val="0"/>
        </w:numPr>
        <w:jc w:val="left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4.我爱我</w:t>
      </w:r>
      <w:bookmarkStart w:id="1" w:name="_Hlk53559533"/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，I love me</w:t>
      </w:r>
    </w:p>
    <w:p>
      <w:pPr>
        <w:numPr>
          <w:ilvl w:val="255"/>
          <w:numId w:val="0"/>
        </w:num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>选题建议：选题1</w:t>
      </w:r>
      <w:bookmarkEnd w:id="1"/>
      <w:r>
        <w:rPr>
          <w:rFonts w:hint="eastAsia" w:ascii="Times New Roman" w:hAnsi="Times New Roman"/>
          <w:bCs/>
          <w:sz w:val="28"/>
          <w:szCs w:val="28"/>
        </w:rPr>
        <w:t>、选题2主要涉及如何正确认识自我；选题</w:t>
      </w: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、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/>
          <w:bCs/>
          <w:sz w:val="28"/>
          <w:szCs w:val="28"/>
        </w:rPr>
        <w:t>主要介绍用积极心理学的视角如何悦纳自我。</w:t>
      </w:r>
    </w:p>
    <w:p>
      <w:pPr>
        <w:numPr>
          <w:ilvl w:val="255"/>
          <w:numId w:val="0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六、学习心理</w:t>
      </w:r>
    </w:p>
    <w:p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1.</w:t>
      </w:r>
      <w:r>
        <w:rPr>
          <w:rFonts w:hint="eastAsia" w:ascii="Times New Roman" w:hAnsi="Times New Roman"/>
          <w:bCs/>
          <w:sz w:val="28"/>
          <w:szCs w:val="28"/>
        </w:rPr>
        <w:t>时间管理大师修炼之路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2.小组作业，小组作孽？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3.克服拖延二三招</w:t>
      </w:r>
    </w:p>
    <w:p>
      <w:pPr>
        <w:numPr>
          <w:ilvl w:val="255"/>
          <w:numId w:val="0"/>
        </w:num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>选题建议：选题1主要涉及时间管理方面；选题2主要涉及如何更好的参与小组合作学习方面。</w:t>
      </w:r>
    </w:p>
    <w:p>
      <w:pPr>
        <w:numPr>
          <w:ilvl w:val="255"/>
          <w:numId w:val="0"/>
        </w:numPr>
        <w:jc w:val="left"/>
        <w:rPr>
          <w:rFonts w:hint="eastAsia" w:ascii="Times New Roman" w:hAnsi="Times New Roman" w:eastAsiaTheme="minorEastAsia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sz w:val="28"/>
          <w:szCs w:val="28"/>
        </w:rPr>
        <w:t>七、情绪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调适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1.你会表达情绪吗？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2.你真的认识情绪吗？——负面情绪的积极意义</w:t>
      </w:r>
    </w:p>
    <w:p>
      <w:pPr>
        <w:rPr>
          <w:rFonts w:hint="default" w:ascii="Times New Roman" w:hAnsi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3.做情绪的主人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/>
          <w:sz w:val="28"/>
          <w:szCs w:val="28"/>
        </w:rPr>
        <w:t>.朋友有了抑郁情绪，我可以怎么办？</w:t>
      </w:r>
    </w:p>
    <w:p>
      <w:pPr>
        <w:numPr>
          <w:ilvl w:val="255"/>
          <w:numId w:val="0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>选题建议：选题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/>
          <w:bCs/>
          <w:sz w:val="28"/>
          <w:szCs w:val="28"/>
        </w:rPr>
        <w:t>主要涉及</w:t>
      </w:r>
      <w:r>
        <w:rPr>
          <w:rFonts w:hint="eastAsia" w:ascii="Times New Roman" w:hAnsi="Times New Roman"/>
          <w:sz w:val="28"/>
          <w:szCs w:val="28"/>
        </w:rPr>
        <w:t>抑郁识别与同辈互助方面。</w:t>
      </w:r>
    </w:p>
    <w:p>
      <w:pPr>
        <w:numPr>
          <w:ilvl w:val="255"/>
          <w:numId w:val="0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八、压力管理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1.“鸭梨山大”生存指南</w:t>
      </w:r>
    </w:p>
    <w:p>
      <w:pPr>
        <w:rPr>
          <w:rFonts w:hint="default" w:ascii="Times New Roman" w:hAnsi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</w:rPr>
        <w:t>2.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压力管理与心理调适</w:t>
      </w:r>
    </w:p>
    <w:p>
      <w:pPr>
        <w:rPr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3.</w:t>
      </w:r>
      <w:r>
        <w:rPr>
          <w:rFonts w:hint="eastAsia"/>
          <w:sz w:val="28"/>
          <w:szCs w:val="28"/>
        </w:rPr>
        <w:t>为什么我不是“别人家的孩子”</w:t>
      </w:r>
      <w:r>
        <w:rPr>
          <w:sz w:val="28"/>
          <w:szCs w:val="28"/>
        </w:rPr>
        <w:t xml:space="preserve">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4.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破解压力牢笼，走出研途“困境”</w:t>
      </w:r>
    </w:p>
    <w:p>
      <w:pPr>
        <w:numPr>
          <w:ilvl w:val="255"/>
          <w:numId w:val="0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>选题建议：选题1、2主要涉及减压方法方面；选题3主要涉及同辈压力方面；选题4面向研究生。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3N2IzZDUzMjQwNzE0ODg4ZTY2ZTVlZmIzZjliOGMifQ=="/>
  </w:docVars>
  <w:rsids>
    <w:rsidRoot w:val="00A2639F"/>
    <w:rsid w:val="00006EA7"/>
    <w:rsid w:val="000A78CA"/>
    <w:rsid w:val="000B116C"/>
    <w:rsid w:val="000B374E"/>
    <w:rsid w:val="00134B4C"/>
    <w:rsid w:val="001B30C1"/>
    <w:rsid w:val="001C4BDF"/>
    <w:rsid w:val="001F435D"/>
    <w:rsid w:val="002320E7"/>
    <w:rsid w:val="00247AF5"/>
    <w:rsid w:val="00293CF8"/>
    <w:rsid w:val="002F2031"/>
    <w:rsid w:val="00326478"/>
    <w:rsid w:val="0038606B"/>
    <w:rsid w:val="003F07C0"/>
    <w:rsid w:val="003F56AE"/>
    <w:rsid w:val="004412FC"/>
    <w:rsid w:val="0048491F"/>
    <w:rsid w:val="004C2F12"/>
    <w:rsid w:val="0055425F"/>
    <w:rsid w:val="005556F2"/>
    <w:rsid w:val="00577C6C"/>
    <w:rsid w:val="005A7EED"/>
    <w:rsid w:val="00691DAA"/>
    <w:rsid w:val="0071296D"/>
    <w:rsid w:val="0074570B"/>
    <w:rsid w:val="0074590A"/>
    <w:rsid w:val="007565FC"/>
    <w:rsid w:val="00847DE1"/>
    <w:rsid w:val="008F5E35"/>
    <w:rsid w:val="00A2639F"/>
    <w:rsid w:val="00A7650A"/>
    <w:rsid w:val="00B43F74"/>
    <w:rsid w:val="00B70977"/>
    <w:rsid w:val="00C417BA"/>
    <w:rsid w:val="00CC1A75"/>
    <w:rsid w:val="00D27997"/>
    <w:rsid w:val="00E321EB"/>
    <w:rsid w:val="00EF146E"/>
    <w:rsid w:val="00F92C64"/>
    <w:rsid w:val="00FC71BF"/>
    <w:rsid w:val="02490D8D"/>
    <w:rsid w:val="0D512614"/>
    <w:rsid w:val="10991687"/>
    <w:rsid w:val="128533DB"/>
    <w:rsid w:val="185E578E"/>
    <w:rsid w:val="18D15674"/>
    <w:rsid w:val="1CFC56E9"/>
    <w:rsid w:val="1F327ABD"/>
    <w:rsid w:val="28481B18"/>
    <w:rsid w:val="2D455B1B"/>
    <w:rsid w:val="34F66B6B"/>
    <w:rsid w:val="3DB93DEB"/>
    <w:rsid w:val="3F684C98"/>
    <w:rsid w:val="504A5FC6"/>
    <w:rsid w:val="56332FB1"/>
    <w:rsid w:val="56D732E1"/>
    <w:rsid w:val="58E542C4"/>
    <w:rsid w:val="5DFD1C63"/>
    <w:rsid w:val="5F3C42E1"/>
    <w:rsid w:val="5FA12D39"/>
    <w:rsid w:val="6ACF2E50"/>
    <w:rsid w:val="744C72C0"/>
    <w:rsid w:val="74683A7B"/>
    <w:rsid w:val="7771380E"/>
    <w:rsid w:val="7794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838</Words>
  <Characters>902</Characters>
  <Lines>5</Lines>
  <Paragraphs>1</Paragraphs>
  <TotalTime>78</TotalTime>
  <ScaleCrop>false</ScaleCrop>
  <LinksUpToDate>false</LinksUpToDate>
  <CharactersWithSpaces>911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2021-09-15T02:57:00Z</dcterms:created>
  <dc:creator>shlps</dc:creator>
  <cp:lastModifiedBy>倩倩</cp:lastModifiedBy>
  <cp:lastPrinted>2022-03-02T23:59:00Z</cp:lastPrinted>
  <dcterms:modified xsi:type="dcterms:W3CDTF">2023-03-09T00:28:49Z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C00B08E1714F4704900CA7ADF9CAB2D0</vt:lpwstr>
  </property>
</Properties>
</file>